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DD5BB" w14:textId="568E9999" w:rsidR="00294400" w:rsidRPr="00294400" w:rsidRDefault="00294400" w:rsidP="00294400">
      <w:pPr>
        <w:shd w:val="clear" w:color="auto" w:fill="FFFFFF"/>
        <w:spacing w:after="0" w:line="240" w:lineRule="auto"/>
        <w:jc w:val="center"/>
        <w:rPr>
          <w:rFonts w:ascii="Open Sans" w:eastAsia="Times New Roman" w:hAnsi="Open Sans" w:cs="Open Sans"/>
          <w:b/>
          <w:bCs/>
          <w:color w:val="111827"/>
          <w:kern w:val="0"/>
          <w14:ligatures w14:val="none"/>
        </w:rPr>
      </w:pPr>
      <w:r w:rsidRPr="00294400">
        <w:rPr>
          <w:rFonts w:ascii="Open Sans" w:eastAsia="Times New Roman" w:hAnsi="Open Sans" w:cs="Open Sans"/>
          <w:b/>
          <w:bCs/>
          <w:color w:val="111827"/>
          <w:kern w:val="0"/>
          <w14:ligatures w14:val="none"/>
        </w:rPr>
        <w:t>Tribune Democrat Notice – 5Aug2026 – Proposed Ordinance for Canvassing and Soliciting</w:t>
      </w:r>
    </w:p>
    <w:p w14:paraId="3651ADEA" w14:textId="77777777" w:rsidR="00294400" w:rsidRDefault="00294400" w:rsidP="00294400">
      <w:pPr>
        <w:shd w:val="clear" w:color="auto" w:fill="FFFFFF"/>
        <w:spacing w:after="0" w:line="240" w:lineRule="auto"/>
        <w:rPr>
          <w:rFonts w:ascii="Open Sans" w:eastAsia="Times New Roman" w:hAnsi="Open Sans" w:cs="Open Sans"/>
          <w:color w:val="111827"/>
          <w:kern w:val="0"/>
          <w14:ligatures w14:val="none"/>
        </w:rPr>
      </w:pPr>
    </w:p>
    <w:p w14:paraId="7CC3249C" w14:textId="401D123E" w:rsidR="00294400" w:rsidRDefault="00294400" w:rsidP="00294400">
      <w:pPr>
        <w:shd w:val="clear" w:color="auto" w:fill="FFFFFF"/>
        <w:spacing w:after="0" w:line="240" w:lineRule="auto"/>
        <w:rPr>
          <w:rFonts w:ascii="Open Sans" w:eastAsia="Times New Roman" w:hAnsi="Open Sans" w:cs="Open Sans"/>
          <w:color w:val="111827"/>
          <w:kern w:val="0"/>
          <w14:ligatures w14:val="none"/>
        </w:rPr>
      </w:pPr>
      <w:r w:rsidRPr="00294400">
        <w:rPr>
          <w:rFonts w:ascii="Open Sans" w:eastAsia="Times New Roman" w:hAnsi="Open Sans" w:cs="Open Sans"/>
          <w:color w:val="111827"/>
          <w:kern w:val="0"/>
          <w14:ligatures w14:val="none"/>
        </w:rPr>
        <w:t>NOTICE</w:t>
      </w:r>
      <w:r w:rsidRPr="00294400">
        <w:rPr>
          <w:rFonts w:ascii="Open Sans" w:eastAsia="Times New Roman" w:hAnsi="Open Sans" w:cs="Open Sans"/>
          <w:color w:val="111827"/>
          <w:kern w:val="0"/>
          <w14:ligatures w14:val="none"/>
        </w:rPr>
        <w:br/>
      </w:r>
      <w:r w:rsidRPr="00294400">
        <w:rPr>
          <w:rFonts w:ascii="Open Sans" w:eastAsia="Times New Roman" w:hAnsi="Open Sans" w:cs="Open Sans"/>
          <w:color w:val="111827"/>
          <w:kern w:val="0"/>
          <w14:ligatures w14:val="none"/>
        </w:rPr>
        <w:br/>
        <w:t>PUBLIC MEETING</w:t>
      </w:r>
      <w:r w:rsidRPr="00294400">
        <w:rPr>
          <w:rFonts w:ascii="Open Sans" w:eastAsia="Times New Roman" w:hAnsi="Open Sans" w:cs="Open Sans"/>
          <w:color w:val="111827"/>
          <w:kern w:val="0"/>
          <w14:ligatures w14:val="none"/>
        </w:rPr>
        <w:br/>
      </w:r>
      <w:r w:rsidRPr="00294400">
        <w:rPr>
          <w:rFonts w:ascii="Open Sans" w:eastAsia="Times New Roman" w:hAnsi="Open Sans" w:cs="Open Sans"/>
          <w:color w:val="111827"/>
          <w:kern w:val="0"/>
          <w14:ligatures w14:val="none"/>
        </w:rPr>
        <w:br/>
        <w:t>NEW FLORENCE BOROUGH NOTICE OF CONSIDERATION OF</w:t>
      </w:r>
      <w:r w:rsidRPr="00294400">
        <w:rPr>
          <w:rFonts w:ascii="Open Sans" w:eastAsia="Times New Roman" w:hAnsi="Open Sans" w:cs="Open Sans"/>
          <w:color w:val="111827"/>
          <w:kern w:val="0"/>
          <w14:ligatures w14:val="none"/>
        </w:rPr>
        <w:br/>
        <w:t>PROPOSED ORDINANCES</w:t>
      </w:r>
      <w:r w:rsidRPr="00294400">
        <w:rPr>
          <w:rFonts w:ascii="Open Sans" w:eastAsia="Times New Roman" w:hAnsi="Open Sans" w:cs="Open Sans"/>
          <w:color w:val="111827"/>
          <w:kern w:val="0"/>
          <w14:ligatures w14:val="none"/>
        </w:rPr>
        <w:br/>
      </w:r>
      <w:r w:rsidRPr="00294400">
        <w:rPr>
          <w:rFonts w:ascii="Open Sans" w:eastAsia="Times New Roman" w:hAnsi="Open Sans" w:cs="Open Sans"/>
          <w:color w:val="111827"/>
          <w:kern w:val="0"/>
          <w14:ligatures w14:val="none"/>
        </w:rPr>
        <w:br/>
        <w:t>NOTICE IS HEREBY GIVEN that at a public meeting on August 18, 2026, at 6:30 p.m. at the New Florence Borough Municipal Building, 119 Franklin Street, Westmoreland County, Pennsylvania 15944, the New Florence Borough Council will consider and take action on the following Ordinance</w:t>
      </w:r>
      <w:proofErr w:type="gramStart"/>
      <w:r w:rsidRPr="00294400">
        <w:rPr>
          <w:rFonts w:ascii="Open Sans" w:eastAsia="Times New Roman" w:hAnsi="Open Sans" w:cs="Open Sans"/>
          <w:color w:val="111827"/>
          <w:kern w:val="0"/>
          <w14:ligatures w14:val="none"/>
        </w:rPr>
        <w:t xml:space="preserve">. </w:t>
      </w:r>
      <w:proofErr w:type="gramEnd"/>
      <w:r w:rsidRPr="00294400">
        <w:rPr>
          <w:rFonts w:ascii="Open Sans" w:eastAsia="Times New Roman" w:hAnsi="Open Sans" w:cs="Open Sans"/>
          <w:color w:val="111827"/>
          <w:kern w:val="0"/>
          <w14:ligatures w14:val="none"/>
        </w:rPr>
        <w:t xml:space="preserve">The title and </w:t>
      </w:r>
      <w:proofErr w:type="gramStart"/>
      <w:r w:rsidRPr="00294400">
        <w:rPr>
          <w:rFonts w:ascii="Open Sans" w:eastAsia="Times New Roman" w:hAnsi="Open Sans" w:cs="Open Sans"/>
          <w:color w:val="111827"/>
          <w:kern w:val="0"/>
          <w14:ligatures w14:val="none"/>
        </w:rPr>
        <w:t>brief summary</w:t>
      </w:r>
      <w:proofErr w:type="gramEnd"/>
      <w:r w:rsidRPr="00294400">
        <w:rPr>
          <w:rFonts w:ascii="Open Sans" w:eastAsia="Times New Roman" w:hAnsi="Open Sans" w:cs="Open Sans"/>
          <w:color w:val="111827"/>
          <w:kern w:val="0"/>
          <w14:ligatures w14:val="none"/>
        </w:rPr>
        <w:t xml:space="preserve"> of the Ordinance is as follows:</w:t>
      </w:r>
      <w:r w:rsidRPr="00294400">
        <w:rPr>
          <w:rFonts w:ascii="Open Sans" w:eastAsia="Times New Roman" w:hAnsi="Open Sans" w:cs="Open Sans"/>
          <w:color w:val="111827"/>
          <w:kern w:val="0"/>
          <w14:ligatures w14:val="none"/>
        </w:rPr>
        <w:br/>
      </w:r>
      <w:r w:rsidRPr="00294400">
        <w:rPr>
          <w:rFonts w:ascii="Open Sans" w:eastAsia="Times New Roman" w:hAnsi="Open Sans" w:cs="Open Sans"/>
          <w:color w:val="111827"/>
          <w:kern w:val="0"/>
          <w14:ligatures w14:val="none"/>
        </w:rPr>
        <w:br/>
        <w:t>AN ORDINANCE OF THE BOROUGH OF NEW FLORENCE, WESTMORELAND COUNTY, PENNSYLVANIA PROVIDING FOR THE REGISTRATION OF AND STANDARDS OF CONDUCT OF THOSE PERSONS CANVASSING AND SOLICITING IN THE BOROUGH.</w:t>
      </w:r>
      <w:r w:rsidRPr="00294400">
        <w:rPr>
          <w:rFonts w:ascii="Open Sans" w:eastAsia="Times New Roman" w:hAnsi="Open Sans" w:cs="Open Sans"/>
          <w:color w:val="111827"/>
          <w:kern w:val="0"/>
          <w14:ligatures w14:val="none"/>
        </w:rPr>
        <w:br/>
      </w:r>
      <w:r w:rsidRPr="00294400">
        <w:rPr>
          <w:rFonts w:ascii="Open Sans" w:eastAsia="Times New Roman" w:hAnsi="Open Sans" w:cs="Open Sans"/>
          <w:color w:val="111827"/>
          <w:kern w:val="0"/>
          <w14:ligatures w14:val="none"/>
        </w:rPr>
        <w:br/>
        <w:t>The proposed Ordinance sets the standards and registration for solicitation within the Borough</w:t>
      </w:r>
      <w:proofErr w:type="gramStart"/>
      <w:r w:rsidRPr="00294400">
        <w:rPr>
          <w:rFonts w:ascii="Open Sans" w:eastAsia="Times New Roman" w:hAnsi="Open Sans" w:cs="Open Sans"/>
          <w:color w:val="111827"/>
          <w:kern w:val="0"/>
          <w14:ligatures w14:val="none"/>
        </w:rPr>
        <w:t xml:space="preserve">. </w:t>
      </w:r>
      <w:proofErr w:type="gramEnd"/>
      <w:r w:rsidRPr="00294400">
        <w:rPr>
          <w:rFonts w:ascii="Open Sans" w:eastAsia="Times New Roman" w:hAnsi="Open Sans" w:cs="Open Sans"/>
          <w:color w:val="111827"/>
          <w:kern w:val="0"/>
          <w14:ligatures w14:val="none"/>
        </w:rPr>
        <w:t>The full and complete text of the proposed Ordinance can be reviewed on the bulletin board outside the Borough building, New Florence Borough Municipal Building, 119 Franklin Street, New Florence, Westmoreland County, Pennsylvania 15944</w:t>
      </w:r>
      <w:proofErr w:type="gramStart"/>
      <w:r w:rsidRPr="00294400">
        <w:rPr>
          <w:rFonts w:ascii="Open Sans" w:eastAsia="Times New Roman" w:hAnsi="Open Sans" w:cs="Open Sans"/>
          <w:color w:val="111827"/>
          <w:kern w:val="0"/>
          <w14:ligatures w14:val="none"/>
        </w:rPr>
        <w:t xml:space="preserve">. </w:t>
      </w:r>
      <w:proofErr w:type="gramEnd"/>
      <w:r w:rsidRPr="00294400">
        <w:rPr>
          <w:rFonts w:ascii="Open Sans" w:eastAsia="Times New Roman" w:hAnsi="Open Sans" w:cs="Open Sans"/>
          <w:color w:val="111827"/>
          <w:kern w:val="0"/>
          <w14:ligatures w14:val="none"/>
        </w:rPr>
        <w:t>Ordinance can also be viewed on the Borough website </w:t>
      </w:r>
      <w:hyperlink r:id="rId5" w:tgtFrame="_blank" w:history="1">
        <w:r w:rsidRPr="00294400">
          <w:rPr>
            <w:rFonts w:ascii="Open Sans" w:eastAsia="Times New Roman" w:hAnsi="Open Sans" w:cs="Open Sans"/>
            <w:color w:val="195080"/>
            <w:kern w:val="0"/>
            <w14:ligatures w14:val="none"/>
          </w:rPr>
          <w:t>www.newflorenceborough.org</w:t>
        </w:r>
      </w:hyperlink>
      <w:r w:rsidRPr="00294400">
        <w:rPr>
          <w:rFonts w:ascii="Open Sans" w:eastAsia="Times New Roman" w:hAnsi="Open Sans" w:cs="Open Sans"/>
          <w:color w:val="111827"/>
          <w:kern w:val="0"/>
          <w14:ligatures w14:val="none"/>
        </w:rPr>
        <w:t> or by appointment by calling 724-235-2000.</w:t>
      </w:r>
      <w:r w:rsidRPr="00294400">
        <w:rPr>
          <w:rFonts w:ascii="Open Sans" w:eastAsia="Times New Roman" w:hAnsi="Open Sans" w:cs="Open Sans"/>
          <w:color w:val="111827"/>
          <w:kern w:val="0"/>
          <w14:ligatures w14:val="none"/>
        </w:rPr>
        <w:br/>
      </w:r>
      <w:r w:rsidRPr="00294400">
        <w:rPr>
          <w:rFonts w:ascii="Open Sans" w:eastAsia="Times New Roman" w:hAnsi="Open Sans" w:cs="Open Sans"/>
          <w:color w:val="111827"/>
          <w:kern w:val="0"/>
          <w14:ligatures w14:val="none"/>
        </w:rPr>
        <w:br/>
        <w:t>Cheryl Priest, Secretary</w:t>
      </w:r>
    </w:p>
    <w:p w14:paraId="70DE4B36" w14:textId="77777777" w:rsidR="00294400" w:rsidRPr="00294400" w:rsidRDefault="00294400" w:rsidP="00294400">
      <w:pPr>
        <w:shd w:val="clear" w:color="auto" w:fill="FFFFFF"/>
        <w:spacing w:after="0" w:line="240" w:lineRule="auto"/>
        <w:rPr>
          <w:rFonts w:ascii="Open Sans" w:eastAsia="Times New Roman" w:hAnsi="Open Sans" w:cs="Open Sans"/>
          <w:color w:val="111827"/>
          <w:kern w:val="0"/>
          <w14:ligatures w14:val="none"/>
        </w:rPr>
      </w:pPr>
    </w:p>
    <w:p w14:paraId="65606E94" w14:textId="0C8641E6" w:rsidR="00294400" w:rsidRPr="00294400" w:rsidRDefault="00294400" w:rsidP="00294400">
      <w:pPr>
        <w:shd w:val="clear" w:color="auto" w:fill="FFFFFF"/>
        <w:spacing w:after="0" w:line="300" w:lineRule="atLeast"/>
        <w:rPr>
          <w:rFonts w:ascii="Open Sans" w:eastAsia="Times New Roman" w:hAnsi="Open Sans" w:cs="Open Sans"/>
          <w:color w:val="111827"/>
          <w:kern w:val="0"/>
          <w:sz w:val="21"/>
          <w:szCs w:val="21"/>
          <w14:ligatures w14:val="none"/>
        </w:rPr>
      </w:pPr>
      <w:r w:rsidRPr="00294400">
        <w:rPr>
          <w:rFonts w:ascii="Open Sans" w:eastAsia="Times New Roman" w:hAnsi="Open Sans" w:cs="Open Sans"/>
          <w:color w:val="111827"/>
          <w:kern w:val="0"/>
          <w:sz w:val="21"/>
          <w:szCs w:val="21"/>
          <w14:ligatures w14:val="none"/>
        </w:rPr>
        <w:t>Posted</w:t>
      </w:r>
      <w:r>
        <w:rPr>
          <w:rFonts w:ascii="Open Sans" w:eastAsia="Times New Roman" w:hAnsi="Open Sans" w:cs="Open Sans"/>
          <w:color w:val="111827"/>
          <w:kern w:val="0"/>
          <w:sz w:val="21"/>
          <w:szCs w:val="21"/>
          <w14:ligatures w14:val="none"/>
        </w:rPr>
        <w:tab/>
      </w:r>
      <w:r>
        <w:rPr>
          <w:rFonts w:ascii="Open Sans" w:eastAsia="Times New Roman" w:hAnsi="Open Sans" w:cs="Open Sans"/>
          <w:color w:val="111827"/>
          <w:kern w:val="0"/>
          <w:sz w:val="21"/>
          <w:szCs w:val="21"/>
          <w14:ligatures w14:val="none"/>
        </w:rPr>
        <w:tab/>
      </w:r>
      <w:r w:rsidRPr="00294400">
        <w:rPr>
          <w:rFonts w:ascii="Open Sans" w:eastAsia="Times New Roman" w:hAnsi="Open Sans" w:cs="Open Sans"/>
          <w:color w:val="182230"/>
          <w:kern w:val="0"/>
          <w:sz w:val="21"/>
          <w:szCs w:val="21"/>
          <w14:ligatures w14:val="none"/>
        </w:rPr>
        <w:t>August 05, 2026</w:t>
      </w:r>
    </w:p>
    <w:p w14:paraId="3F7F11FC" w14:textId="4AFC631C" w:rsidR="00294400" w:rsidRPr="00294400" w:rsidRDefault="00294400" w:rsidP="00294400">
      <w:pPr>
        <w:shd w:val="clear" w:color="auto" w:fill="FFFFFF"/>
        <w:spacing w:after="0" w:line="300" w:lineRule="atLeast"/>
        <w:rPr>
          <w:rFonts w:ascii="Open Sans" w:eastAsia="Times New Roman" w:hAnsi="Open Sans" w:cs="Open Sans"/>
          <w:color w:val="111827"/>
          <w:kern w:val="0"/>
          <w:sz w:val="21"/>
          <w:szCs w:val="21"/>
          <w14:ligatures w14:val="none"/>
        </w:rPr>
      </w:pPr>
      <w:r w:rsidRPr="00294400">
        <w:rPr>
          <w:rFonts w:ascii="Open Sans" w:eastAsia="Times New Roman" w:hAnsi="Open Sans" w:cs="Open Sans"/>
          <w:color w:val="111827"/>
          <w:kern w:val="0"/>
          <w:sz w:val="21"/>
          <w:szCs w:val="21"/>
          <w14:ligatures w14:val="none"/>
        </w:rPr>
        <w:t>Expiry</w:t>
      </w:r>
      <w:r>
        <w:rPr>
          <w:rFonts w:ascii="Open Sans" w:eastAsia="Times New Roman" w:hAnsi="Open Sans" w:cs="Open Sans"/>
          <w:color w:val="111827"/>
          <w:kern w:val="0"/>
          <w:sz w:val="21"/>
          <w:szCs w:val="21"/>
          <w14:ligatures w14:val="none"/>
        </w:rPr>
        <w:tab/>
      </w:r>
      <w:r>
        <w:rPr>
          <w:rFonts w:ascii="Open Sans" w:eastAsia="Times New Roman" w:hAnsi="Open Sans" w:cs="Open Sans"/>
          <w:color w:val="111827"/>
          <w:kern w:val="0"/>
          <w:sz w:val="21"/>
          <w:szCs w:val="21"/>
          <w14:ligatures w14:val="none"/>
        </w:rPr>
        <w:tab/>
      </w:r>
      <w:r w:rsidRPr="00294400">
        <w:rPr>
          <w:rFonts w:ascii="Open Sans" w:eastAsia="Times New Roman" w:hAnsi="Open Sans" w:cs="Open Sans"/>
          <w:color w:val="182230"/>
          <w:kern w:val="0"/>
          <w:sz w:val="21"/>
          <w:szCs w:val="21"/>
          <w14:ligatures w14:val="none"/>
        </w:rPr>
        <w:t>September 04, 2026</w:t>
      </w:r>
    </w:p>
    <w:p w14:paraId="159F7EC8" w14:textId="64D50927" w:rsidR="00294400" w:rsidRPr="00294400" w:rsidRDefault="00294400" w:rsidP="00294400">
      <w:pPr>
        <w:shd w:val="clear" w:color="auto" w:fill="FFFFFF"/>
        <w:spacing w:after="0" w:line="300" w:lineRule="atLeast"/>
        <w:rPr>
          <w:rFonts w:ascii="Open Sans" w:eastAsia="Times New Roman" w:hAnsi="Open Sans" w:cs="Open Sans"/>
          <w:color w:val="182230"/>
          <w:kern w:val="0"/>
          <w:sz w:val="21"/>
          <w:szCs w:val="21"/>
          <w14:ligatures w14:val="none"/>
        </w:rPr>
      </w:pPr>
      <w:r w:rsidRPr="00294400">
        <w:rPr>
          <w:rFonts w:ascii="Open Sans" w:eastAsia="Times New Roman" w:hAnsi="Open Sans" w:cs="Open Sans"/>
          <w:color w:val="111827"/>
          <w:kern w:val="0"/>
          <w:sz w:val="21"/>
          <w:szCs w:val="21"/>
          <w14:ligatures w14:val="none"/>
        </w:rPr>
        <w:t>Category</w:t>
      </w:r>
      <w:r>
        <w:rPr>
          <w:rFonts w:ascii="Open Sans" w:eastAsia="Times New Roman" w:hAnsi="Open Sans" w:cs="Open Sans"/>
          <w:color w:val="111827"/>
          <w:kern w:val="0"/>
          <w:sz w:val="21"/>
          <w:szCs w:val="21"/>
          <w14:ligatures w14:val="none"/>
        </w:rPr>
        <w:tab/>
      </w:r>
      <w:hyperlink r:id="rId6" w:history="1">
        <w:r w:rsidRPr="00294400">
          <w:rPr>
            <w:rFonts w:ascii="Open Sans" w:eastAsia="Times New Roman" w:hAnsi="Open Sans" w:cs="Open Sans"/>
            <w:color w:val="182230"/>
            <w:kern w:val="0"/>
            <w:sz w:val="21"/>
            <w:szCs w:val="21"/>
            <w14:ligatures w14:val="none"/>
          </w:rPr>
          <w:t>Public Notices</w:t>
        </w:r>
      </w:hyperlink>
      <w:r>
        <w:rPr>
          <w:rFonts w:ascii="Open Sans" w:eastAsia="Times New Roman" w:hAnsi="Open Sans" w:cs="Open Sans"/>
          <w:color w:val="182230"/>
          <w:kern w:val="0"/>
          <w:sz w:val="21"/>
          <w:szCs w:val="21"/>
          <w14:ligatures w14:val="none"/>
        </w:rPr>
        <w:t xml:space="preserve">  </w:t>
      </w:r>
      <w:hyperlink r:id="rId7" w:history="1">
        <w:r w:rsidRPr="00294400">
          <w:rPr>
            <w:rFonts w:ascii="Open Sans" w:eastAsia="Times New Roman" w:hAnsi="Open Sans" w:cs="Open Sans"/>
            <w:b/>
            <w:bCs/>
            <w:color w:val="0D2B44"/>
            <w:kern w:val="0"/>
            <w:sz w:val="21"/>
            <w:szCs w:val="21"/>
            <w14:ligatures w14:val="none"/>
          </w:rPr>
          <w:t>Public Notices</w:t>
        </w:r>
      </w:hyperlink>
    </w:p>
    <w:p w14:paraId="0F2BA80E" w14:textId="6C53D248" w:rsidR="00294400" w:rsidRPr="00294400" w:rsidRDefault="00294400" w:rsidP="00294400">
      <w:pPr>
        <w:shd w:val="clear" w:color="auto" w:fill="FFFFFF"/>
        <w:spacing w:after="0" w:line="300" w:lineRule="atLeast"/>
        <w:rPr>
          <w:rFonts w:ascii="Open Sans" w:eastAsia="Times New Roman" w:hAnsi="Open Sans" w:cs="Open Sans"/>
          <w:color w:val="182230"/>
          <w:kern w:val="0"/>
          <w:sz w:val="21"/>
          <w:szCs w:val="21"/>
          <w14:ligatures w14:val="none"/>
        </w:rPr>
      </w:pPr>
      <w:r w:rsidRPr="00294400">
        <w:rPr>
          <w:rFonts w:ascii="Open Sans" w:eastAsia="Times New Roman" w:hAnsi="Open Sans" w:cs="Open Sans"/>
          <w:color w:val="111827"/>
          <w:kern w:val="0"/>
          <w:sz w:val="21"/>
          <w:szCs w:val="21"/>
          <w14:ligatures w14:val="none"/>
        </w:rPr>
        <w:t>Page Views</w:t>
      </w:r>
      <w:r>
        <w:rPr>
          <w:rFonts w:ascii="Open Sans" w:eastAsia="Times New Roman" w:hAnsi="Open Sans" w:cs="Open Sans"/>
          <w:color w:val="111827"/>
          <w:kern w:val="0"/>
          <w:sz w:val="21"/>
          <w:szCs w:val="21"/>
          <w14:ligatures w14:val="none"/>
        </w:rPr>
        <w:tab/>
      </w:r>
      <w:r w:rsidRPr="00294400">
        <w:rPr>
          <w:rFonts w:ascii="Open Sans" w:eastAsia="Times New Roman" w:hAnsi="Open Sans" w:cs="Open Sans"/>
          <w:color w:val="182230"/>
          <w:kern w:val="0"/>
          <w:sz w:val="21"/>
          <w:szCs w:val="21"/>
          <w14:ligatures w14:val="none"/>
        </w:rPr>
        <w:t>Viewed 1 times</w:t>
      </w:r>
    </w:p>
    <w:p w14:paraId="48BDFFFA" w14:textId="77777777" w:rsidR="0036394F" w:rsidRDefault="0036394F"/>
    <w:sectPr w:rsidR="003639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3E4DCB"/>
    <w:multiLevelType w:val="multilevel"/>
    <w:tmpl w:val="402A1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9281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400"/>
    <w:rsid w:val="00294400"/>
    <w:rsid w:val="0036394F"/>
    <w:rsid w:val="0078521C"/>
    <w:rsid w:val="009F799E"/>
    <w:rsid w:val="00A707CC"/>
    <w:rsid w:val="00E465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CF900"/>
  <w15:chartTrackingRefBased/>
  <w15:docId w15:val="{8C266FBE-BD2B-462B-8917-0EDD2362B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44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44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44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44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44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44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44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44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44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44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44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44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44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44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44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44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44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4400"/>
    <w:rPr>
      <w:rFonts w:eastAsiaTheme="majorEastAsia" w:cstheme="majorBidi"/>
      <w:color w:val="272727" w:themeColor="text1" w:themeTint="D8"/>
    </w:rPr>
  </w:style>
  <w:style w:type="paragraph" w:styleId="Title">
    <w:name w:val="Title"/>
    <w:basedOn w:val="Normal"/>
    <w:next w:val="Normal"/>
    <w:link w:val="TitleChar"/>
    <w:uiPriority w:val="10"/>
    <w:qFormat/>
    <w:rsid w:val="002944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44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44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44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4400"/>
    <w:pPr>
      <w:spacing w:before="160"/>
      <w:jc w:val="center"/>
    </w:pPr>
    <w:rPr>
      <w:i/>
      <w:iCs/>
      <w:color w:val="404040" w:themeColor="text1" w:themeTint="BF"/>
    </w:rPr>
  </w:style>
  <w:style w:type="character" w:customStyle="1" w:styleId="QuoteChar">
    <w:name w:val="Quote Char"/>
    <w:basedOn w:val="DefaultParagraphFont"/>
    <w:link w:val="Quote"/>
    <w:uiPriority w:val="29"/>
    <w:rsid w:val="00294400"/>
    <w:rPr>
      <w:i/>
      <w:iCs/>
      <w:color w:val="404040" w:themeColor="text1" w:themeTint="BF"/>
    </w:rPr>
  </w:style>
  <w:style w:type="paragraph" w:styleId="ListParagraph">
    <w:name w:val="List Paragraph"/>
    <w:basedOn w:val="Normal"/>
    <w:uiPriority w:val="34"/>
    <w:qFormat/>
    <w:rsid w:val="00294400"/>
    <w:pPr>
      <w:ind w:left="720"/>
      <w:contextualSpacing/>
    </w:pPr>
  </w:style>
  <w:style w:type="character" w:styleId="IntenseEmphasis">
    <w:name w:val="Intense Emphasis"/>
    <w:basedOn w:val="DefaultParagraphFont"/>
    <w:uiPriority w:val="21"/>
    <w:qFormat/>
    <w:rsid w:val="00294400"/>
    <w:rPr>
      <w:i/>
      <w:iCs/>
      <w:color w:val="0F4761" w:themeColor="accent1" w:themeShade="BF"/>
    </w:rPr>
  </w:style>
  <w:style w:type="paragraph" w:styleId="IntenseQuote">
    <w:name w:val="Intense Quote"/>
    <w:basedOn w:val="Normal"/>
    <w:next w:val="Normal"/>
    <w:link w:val="IntenseQuoteChar"/>
    <w:uiPriority w:val="30"/>
    <w:qFormat/>
    <w:rsid w:val="002944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4400"/>
    <w:rPr>
      <w:i/>
      <w:iCs/>
      <w:color w:val="0F4761" w:themeColor="accent1" w:themeShade="BF"/>
    </w:rPr>
  </w:style>
  <w:style w:type="character" w:styleId="IntenseReference">
    <w:name w:val="Intense Reference"/>
    <w:basedOn w:val="DefaultParagraphFont"/>
    <w:uiPriority w:val="32"/>
    <w:qFormat/>
    <w:rsid w:val="0029440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arketplace.tribune-democrat.com/johnstown-pa/notices-public-notices/searc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rketplace.tribune-democrat.com/johnstown-pa/public-notices/search" TargetMode="External"/><Relationship Id="rId5" Type="http://schemas.openxmlformats.org/officeDocument/2006/relationships/hyperlink" Target="http://www.newflorenceborough.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234</Words>
  <Characters>1340</Characters>
  <Application>Microsoft Office Word</Application>
  <DocSecurity>0</DocSecurity>
  <Lines>11</Lines>
  <Paragraphs>3</Paragraphs>
  <ScaleCrop>false</ScaleCrop>
  <Company/>
  <LinksUpToDate>false</LinksUpToDate>
  <CharactersWithSpaces>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Csehoski</dc:creator>
  <cp:keywords/>
  <dc:description/>
  <cp:lastModifiedBy>Greg Csehoski</cp:lastModifiedBy>
  <cp:revision>1</cp:revision>
  <dcterms:created xsi:type="dcterms:W3CDTF">2026-08-05T11:20:00Z</dcterms:created>
  <dcterms:modified xsi:type="dcterms:W3CDTF">2026-08-05T11:26:00Z</dcterms:modified>
</cp:coreProperties>
</file>